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F6" w:rsidRPr="00717CB8" w:rsidRDefault="00717CB8" w:rsidP="00937CF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Гостином дворе начинает свою работу </w:t>
      </w:r>
      <w:r w:rsidRPr="00717C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Всероссийский форум «Здоровье нации – основа процветания России»</w:t>
      </w:r>
    </w:p>
    <w:p w:rsidR="00937CF6" w:rsidRPr="00EC44A9" w:rsidRDefault="00937CF6" w:rsidP="00937CF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29 – 31 мая 2019 года в Москве (ул. Ильинка, д.4, Выставочный Комплекс «Гостиный Двор») состоится Всероссийский форум «Здоровье нации – основа процветания России». </w:t>
      </w:r>
    </w:p>
    <w:p w:rsidR="005044E7" w:rsidRPr="00EC44A9" w:rsidRDefault="00EC44A9" w:rsidP="00EC44A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 годы работы Форум стал воплощением идеи взаимодействия государства, бизнеса и общества по организации единого, дружественного здоровью пространства, позволяющего гражданину делать выбор в пользу здорового образа жизни. Форум последовательно развивает и отстаивает необходимость учёта интересов здоровья людей во всех государственных стратегиях. </w:t>
      </w:r>
      <w:r w:rsidR="00937CF6" w:rsidRPr="00EC4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этом году в его подготовке участвуют более 15 федеральных министерств и ведомств, 21 </w:t>
      </w:r>
      <w:r w:rsidR="000439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субъект РФ</w:t>
      </w:r>
      <w:r w:rsidR="00937CF6" w:rsidRPr="00EC4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десятки коммерческих организаций и НКО. </w:t>
      </w:r>
    </w:p>
    <w:p w:rsidR="00937CF6" w:rsidRDefault="00D80E00" w:rsidP="00717C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Главной</w:t>
      </w:r>
      <w:r w:rsidR="00937CF6" w:rsidRPr="00EC44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темой Форума 2019 станет обсуждение хода реализации национальных проектов (программ) «Демография», «Здравоохранение», «Образование», «Жилье и городская среда», «Экология» (разработанных в соответствии с «майским» Указом Президента Российской Федерации).</w:t>
      </w:r>
    </w:p>
    <w:p w:rsidR="00717CB8" w:rsidRDefault="00717CB8" w:rsidP="00717C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752F" w:rsidRPr="008C5E3E" w:rsidRDefault="00B03387" w:rsidP="00717CB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B03387">
        <w:rPr>
          <w:rStyle w:val="a3"/>
          <w:rFonts w:ascii="Times New Roman" w:hAnsi="Times New Roman" w:cs="Times New Roman"/>
          <w:sz w:val="24"/>
          <w:szCs w:val="24"/>
        </w:rPr>
        <w:t xml:space="preserve">Основная задача Форума – выявление лучшего регионального и отраслевого опыта для их дальнейшего продвижения и тиражирования. Программа Форума включает в себя тематические конференции и круглые столы, междисциплинарные дискуссии, мастер-классы, кураторские экспозиции, презентации успешных проектов, выставку технологий, продуктов и услуг. </w:t>
      </w:r>
    </w:p>
    <w:p w:rsidR="00CE4F03" w:rsidRPr="003816C7" w:rsidRDefault="00A3752F" w:rsidP="003816C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816C7">
        <w:rPr>
          <w:rFonts w:ascii="Times New Roman" w:hAnsi="Times New Roman" w:cs="Times New Roman"/>
          <w:i/>
          <w:sz w:val="24"/>
          <w:szCs w:val="24"/>
        </w:rPr>
        <w:t xml:space="preserve">Гости форума смогут ознакомиться с лучшими проектами развития городов и сельских поселений, программами по созданию условий для ведения здорового образа жизни. На соответствующих стендах им расскажут о комфортном жилье, общественных зонах, благоустройстве и инфраструктуре для ЗОЖ. На стендах, посвященных здоровому питанию, расскажут о продовольственном сырье и пищевой продукции, соответствующих его принципам. Также будут представлены проекты по профилактике, лечению заболеваний и реабилитации пациентов. Здесь же можно будет ознакомиться с продукцией крупнейших </w:t>
      </w:r>
      <w:proofErr w:type="spellStart"/>
      <w:r w:rsidRPr="003816C7">
        <w:rPr>
          <w:rFonts w:ascii="Times New Roman" w:hAnsi="Times New Roman" w:cs="Times New Roman"/>
          <w:i/>
          <w:sz w:val="24"/>
          <w:szCs w:val="24"/>
        </w:rPr>
        <w:t>фармпроизводителей</w:t>
      </w:r>
      <w:proofErr w:type="spellEnd"/>
      <w:r w:rsidRPr="003816C7">
        <w:rPr>
          <w:rFonts w:ascii="Times New Roman" w:hAnsi="Times New Roman" w:cs="Times New Roman"/>
          <w:i/>
          <w:sz w:val="24"/>
          <w:szCs w:val="24"/>
        </w:rPr>
        <w:t xml:space="preserve"> и выгодными предложениями медицинских страховых компаний. </w:t>
      </w:r>
      <w:r w:rsidR="00CE4F03" w:rsidRPr="00381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Кроме того, на выставке будет представлено различное оборудование, снаряжение, новые технологии, разработки, товары и услуги для ведения здорового образа жизни, </w:t>
      </w:r>
      <w:r w:rsidR="00CE4F03" w:rsidRPr="003816C7">
        <w:rPr>
          <w:rFonts w:ascii="Times New Roman" w:hAnsi="Times New Roman" w:cs="Times New Roman"/>
          <w:i/>
          <w:sz w:val="24"/>
          <w:szCs w:val="24"/>
        </w:rPr>
        <w:t xml:space="preserve">а также экспресс-диагностика состояния и резервов организма человека. </w:t>
      </w:r>
    </w:p>
    <w:p w:rsidR="00B349AC" w:rsidRPr="00E41165" w:rsidRDefault="00B349AC" w:rsidP="00E41165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Форум откроется 29 мая </w:t>
      </w:r>
      <w:proofErr w:type="spellStart"/>
      <w:r w:rsidRPr="00EC4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с.г</w:t>
      </w:r>
      <w:proofErr w:type="spellEnd"/>
      <w:r w:rsidRPr="00EC4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Гостином дворе в 10:00. Начало регистрации в 9:00. </w:t>
      </w:r>
    </w:p>
    <w:p w:rsidR="00B349AC" w:rsidRPr="00EC44A9" w:rsidRDefault="00B349AC" w:rsidP="00E41165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Центральным событием Форума в этом году станет Пленарное заседание </w:t>
      </w:r>
      <w:r w:rsidRPr="00EC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«Здоровье и качество жизни граждан – в центре национальных целей и стратегических задач развития Российской Федерации на период до 2024 года» (29.05.19 11:30-13:00)</w:t>
      </w:r>
    </w:p>
    <w:p w:rsidR="00B349AC" w:rsidRPr="00A3752F" w:rsidRDefault="00B349AC" w:rsidP="00E41165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Научно-практические конференции и круглые столы по вопросам, в частности, увеличения продолжительности жизни и снижения заболеваемости населения, обеспечения прав пациентов на бесплатную медицинскую помощь, роли страховых медицинских организаций в формировании здорового общества, инновационных специализированных пищевых продуктов для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пожилых людей, </w:t>
      </w:r>
      <w:proofErr w:type="spellStart"/>
      <w:r w:rsidR="00C66783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-, нан</w:t>
      </w:r>
      <w:proofErr w:type="gram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ГМО, ГММ, как прорывных наукоемких технологий в производстве пищи, перспектив развития санаторно-курортной отрасли РФ, </w:t>
      </w:r>
      <w:r w:rsidR="001E71F6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ринципов и подходов к медицине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антистарения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санаторно-курортного комплекса, цифровых технологий для повышения эффективности служб реабилитации, основных направлений медико-биологического сопровождения создания отечественных медицинских роботизированных комплексов, диспансеризации населения отдаленных регионов РФ мобильными медицинскими центрами ФМБА России, основных направлений развития физической культуры и массового спорта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ближайшую перспективу</w:t>
      </w:r>
      <w:r w:rsidR="001E71F6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также вошли в насыщенную научную программу Форума.</w:t>
      </w:r>
      <w:r w:rsidR="00F2458D" w:rsidRPr="00F2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58D" w:rsidRPr="00A375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7" w:history="1">
        <w:r w:rsidR="00F2458D" w:rsidRPr="00F2458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Скачать программу</w:t>
        </w:r>
      </w:hyperlink>
      <w:r w:rsidR="00F2458D" w:rsidRPr="00A3752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349AC" w:rsidRPr="007912C1" w:rsidRDefault="00B349AC" w:rsidP="00E41165">
      <w:pPr>
        <w:spacing w:before="100" w:beforeAutospacing="1" w:after="100" w:afterAutospacing="1" w:line="240" w:lineRule="auto"/>
        <w:ind w:firstLine="567"/>
        <w:jc w:val="both"/>
        <w:outlineLvl w:val="0"/>
        <w:rPr>
          <w:rStyle w:val="211pt"/>
          <w:rFonts w:ascii="Times New Roman" w:hAnsi="Times New Roman" w:cs="Times New Roman"/>
          <w:b w:val="0"/>
          <w:sz w:val="24"/>
          <w:szCs w:val="24"/>
        </w:rPr>
      </w:pPr>
      <w:r w:rsidRPr="00791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791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конгрессных</w:t>
      </w:r>
      <w:proofErr w:type="spellEnd"/>
      <w:r w:rsidRPr="00791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пройдет</w:t>
      </w:r>
      <w:r w:rsidRPr="00791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3387">
        <w:rPr>
          <w:rStyle w:val="211pt"/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 w:rsidRPr="00B03387">
        <w:rPr>
          <w:rStyle w:val="211pt"/>
          <w:rFonts w:ascii="Times New Roman" w:hAnsi="Times New Roman" w:cs="Times New Roman"/>
          <w:sz w:val="24"/>
          <w:szCs w:val="24"/>
        </w:rPr>
        <w:t>биохакера</w:t>
      </w:r>
      <w:proofErr w:type="spellEnd"/>
      <w:r w:rsidRPr="00B03387">
        <w:rPr>
          <w:rStyle w:val="211pt"/>
          <w:rFonts w:ascii="Times New Roman" w:hAnsi="Times New Roman" w:cs="Times New Roman"/>
          <w:sz w:val="24"/>
          <w:szCs w:val="24"/>
        </w:rPr>
        <w:t>»</w:t>
      </w:r>
      <w:r w:rsidRPr="007912C1">
        <w:rPr>
          <w:rStyle w:val="211pt"/>
          <w:rFonts w:ascii="Times New Roman" w:hAnsi="Times New Roman" w:cs="Times New Roman"/>
          <w:b w:val="0"/>
          <w:sz w:val="24"/>
          <w:szCs w:val="24"/>
        </w:rPr>
        <w:t xml:space="preserve">, организованная Советом молодых ученых ФГБУ «НМИЦ РК» Минздрава России. Спикеры – высококвалифицированные практикующие врачи-ученые, которые выступят с научно-популярными сообщениями по тематикам: «6 основ </w:t>
      </w:r>
      <w:proofErr w:type="spellStart"/>
      <w:r w:rsidRPr="007912C1">
        <w:rPr>
          <w:rStyle w:val="211pt"/>
          <w:rFonts w:ascii="Times New Roman" w:hAnsi="Times New Roman" w:cs="Times New Roman"/>
          <w:b w:val="0"/>
          <w:sz w:val="24"/>
          <w:szCs w:val="24"/>
        </w:rPr>
        <w:t>биохакинга</w:t>
      </w:r>
      <w:proofErr w:type="spellEnd"/>
      <w:r w:rsidRPr="007912C1">
        <w:rPr>
          <w:rStyle w:val="211pt"/>
          <w:rFonts w:ascii="Times New Roman" w:hAnsi="Times New Roman" w:cs="Times New Roman"/>
          <w:b w:val="0"/>
          <w:sz w:val="24"/>
          <w:szCs w:val="24"/>
        </w:rPr>
        <w:t xml:space="preserve"> или как прокачать себя», «Кожа как индикатор, или на что обратить внимание», «Технологии М-</w:t>
      </w:r>
      <w:r w:rsidRPr="007912C1">
        <w:rPr>
          <w:rStyle w:val="211pt"/>
          <w:rFonts w:ascii="Times New Roman" w:hAnsi="Times New Roman" w:cs="Times New Roman"/>
          <w:b w:val="0"/>
          <w:sz w:val="24"/>
          <w:szCs w:val="24"/>
          <w:lang w:val="en-US"/>
        </w:rPr>
        <w:t>health</w:t>
      </w:r>
      <w:r w:rsidRPr="007912C1">
        <w:rPr>
          <w:rStyle w:val="211pt"/>
          <w:rFonts w:ascii="Times New Roman" w:hAnsi="Times New Roman" w:cs="Times New Roman"/>
          <w:b w:val="0"/>
          <w:sz w:val="24"/>
          <w:szCs w:val="24"/>
        </w:rPr>
        <w:t xml:space="preserve"> в ритме мегаполиса», «Питание — о чем молчат диетологи».</w:t>
      </w:r>
      <w:r w:rsidR="007912C1" w:rsidRPr="007912C1">
        <w:rPr>
          <w:rStyle w:val="211pt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912C1" w:rsidRDefault="007912C1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Pr="007912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полях форума состоится совместная сессия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Всероссийского союза пациентов </w:t>
      </w:r>
      <w:r w:rsidRPr="00EC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«Терапия прорыва в России. Возможности производства и применения инновационных лекарств и методов лечения».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49AC" w:rsidRPr="00EC44A9" w:rsidRDefault="00A73CC1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остям форума будут представлены лучшие региональные практики в области пропаганды здорового образа жизни и профилактики неинфекционных заболеваний. 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общей сложности в рамках Форума состоится </w:t>
      </w:r>
      <w:r w:rsidR="00B349AC" w:rsidRPr="00EC4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30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конгрессных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B349AC" w:rsidRPr="00EC44A9" w:rsidRDefault="00B349AC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на проходящей в рамках форума </w:t>
      </w:r>
      <w:r w:rsidRPr="00E41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выставке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представлены </w:t>
      </w:r>
      <w:bookmarkStart w:id="0" w:name="OLE_LINK176"/>
      <w:bookmarkStart w:id="1" w:name="OLE_LINK175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региональные и отраслевые практики в сфере создания условий для ведения здорового образа жизни, организации содержательного досуга, занятий физкультурой и спортом; эффективные модели социального предпринимательства, успешные проекты в сфере корпоративной социальной ответственности.</w:t>
      </w:r>
      <w:bookmarkEnd w:id="0"/>
      <w:bookmarkEnd w:id="1"/>
    </w:p>
    <w:p w:rsidR="00B25510" w:rsidRDefault="00B349AC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Calibri" w:hAnsi="Calibri" w:cs="Calibri"/>
          <w:color w:val="000000"/>
          <w:shd w:val="clear" w:color="auto" w:fill="FFFFFF"/>
        </w:rPr>
      </w:pP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03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в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выставке примут участие </w:t>
      </w:r>
      <w:r w:rsidRPr="00EC4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200 участников из 31 региона страны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Самые большие региональные экспозиции представят</w:t>
      </w:r>
      <w:r w:rsidRPr="00EC44A9">
        <w:rPr>
          <w:rFonts w:ascii="Times New Roman" w:hAnsi="Times New Roman" w:cs="Times New Roman"/>
          <w:sz w:val="24"/>
          <w:szCs w:val="24"/>
        </w:rPr>
        <w:t xml:space="preserve"> </w:t>
      </w:r>
      <w:r w:rsidRPr="00EC4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Иркутская область, Республика Татарстан, Калужская область, Свердловская область, Пермский край, Новосибирская область, Астраханская область, Алтайский край, Вологодская область, Тюменская область, Московская область, Ульяновская область, Приморский край, Чувашская Республика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C66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Столицу представят</w:t>
      </w:r>
      <w:r w:rsidR="00B25510" w:rsidRPr="005C6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спорта города Москвы</w:t>
      </w:r>
      <w:r w:rsidR="000E3C87" w:rsidRP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C6641">
        <w:rPr>
          <w:rFonts w:ascii="Times New Roman" w:hAnsi="Times New Roman" w:cs="Times New Roman"/>
          <w:sz w:val="24"/>
          <w:szCs w:val="24"/>
        </w:rPr>
        <w:t>Комплекс социального развития Москвы</w:t>
      </w:r>
      <w:r w:rsidR="00B25510" w:rsidRPr="005C6641">
        <w:rPr>
          <w:rFonts w:ascii="Times New Roman" w:hAnsi="Times New Roman" w:cs="Times New Roman"/>
          <w:sz w:val="24"/>
          <w:szCs w:val="24"/>
        </w:rPr>
        <w:t xml:space="preserve"> </w:t>
      </w:r>
      <w:r w:rsidR="000E3C87">
        <w:rPr>
          <w:rFonts w:ascii="Times New Roman" w:hAnsi="Times New Roman" w:cs="Times New Roman"/>
          <w:sz w:val="24"/>
          <w:szCs w:val="24"/>
        </w:rPr>
        <w:t xml:space="preserve">и </w:t>
      </w:r>
      <w:r w:rsidR="00B25510" w:rsidRPr="005C6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Департамент здравоохранения города Москвы.</w:t>
      </w:r>
    </w:p>
    <w:p w:rsidR="00B349AC" w:rsidRDefault="00B349AC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A9">
        <w:rPr>
          <w:rFonts w:ascii="Times New Roman" w:hAnsi="Times New Roman" w:cs="Times New Roman"/>
          <w:sz w:val="24"/>
          <w:szCs w:val="24"/>
        </w:rPr>
        <w:t xml:space="preserve">Насыщенную выставочную программу в этом году подготовили </w:t>
      </w:r>
      <w:r w:rsidRPr="00F2458D">
        <w:rPr>
          <w:rFonts w:ascii="Times New Roman" w:hAnsi="Times New Roman" w:cs="Times New Roman"/>
          <w:b/>
          <w:sz w:val="24"/>
          <w:szCs w:val="24"/>
        </w:rPr>
        <w:t>Минздрав России</w:t>
      </w:r>
      <w:r w:rsidRPr="00EC44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58D">
        <w:rPr>
          <w:rFonts w:ascii="Times New Roman" w:hAnsi="Times New Roman" w:cs="Times New Roman"/>
          <w:b/>
          <w:sz w:val="24"/>
          <w:szCs w:val="24"/>
        </w:rPr>
        <w:t>Минпромторг</w:t>
      </w:r>
      <w:proofErr w:type="spellEnd"/>
      <w:r w:rsidR="002516B8" w:rsidRPr="00F2458D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EC44A9">
        <w:rPr>
          <w:rFonts w:ascii="Times New Roman" w:hAnsi="Times New Roman" w:cs="Times New Roman"/>
          <w:sz w:val="24"/>
          <w:szCs w:val="24"/>
        </w:rPr>
        <w:t>.</w:t>
      </w:r>
      <w:r w:rsidR="00F2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«Вводном разделе»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представлена информация об основных целевых показателях, которые должны быть достигнуты по итогам реализации национальных проектов (программ), разработанных в соответствии с Указом Президента РФ №204 от 7 мая 2018 года.</w:t>
      </w:r>
    </w:p>
    <w:p w:rsidR="00E41165" w:rsidRDefault="00E41165" w:rsidP="00E41165">
      <w:pPr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других разделах выставки будут представлены лучшие практики по темам</w:t>
      </w:r>
      <w:r w:rsidRPr="00B113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460">
        <w:rPr>
          <w:rStyle w:val="a4"/>
          <w:rFonts w:ascii="Times New Roman" w:hAnsi="Times New Roman" w:cs="Times New Roman"/>
          <w:sz w:val="24"/>
          <w:szCs w:val="24"/>
        </w:rPr>
        <w:t>«Здравоохранение»</w:t>
      </w:r>
      <w:r w:rsidRPr="000F12D7">
        <w:rPr>
          <w:rStyle w:val="a4"/>
          <w:rFonts w:ascii="Times New Roman" w:hAnsi="Times New Roman" w:cs="Times New Roman"/>
          <w:sz w:val="24"/>
          <w:szCs w:val="24"/>
        </w:rPr>
        <w:t>,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A65460">
        <w:rPr>
          <w:rStyle w:val="a4"/>
          <w:rFonts w:ascii="Times New Roman" w:hAnsi="Times New Roman" w:cs="Times New Roman"/>
          <w:sz w:val="24"/>
          <w:szCs w:val="24"/>
        </w:rPr>
        <w:t>«Демография»</w:t>
      </w:r>
      <w:r w:rsidRPr="000F12D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A65460">
        <w:rPr>
          <w:rStyle w:val="a4"/>
          <w:rFonts w:ascii="Times New Roman" w:hAnsi="Times New Roman" w:cs="Times New Roman"/>
          <w:sz w:val="24"/>
          <w:szCs w:val="24"/>
        </w:rPr>
        <w:t>«Образование»</w:t>
      </w:r>
      <w:r w:rsidRPr="000F12D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A65460">
        <w:rPr>
          <w:rStyle w:val="a4"/>
          <w:rFonts w:ascii="Times New Roman" w:hAnsi="Times New Roman" w:cs="Times New Roman"/>
          <w:sz w:val="24"/>
          <w:szCs w:val="24"/>
        </w:rPr>
        <w:t>«Жилье и городская среда»</w:t>
      </w:r>
      <w:r w:rsidRPr="000F12D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A65460">
        <w:rPr>
          <w:rStyle w:val="a4"/>
          <w:rFonts w:ascii="Times New Roman" w:hAnsi="Times New Roman" w:cs="Times New Roman"/>
          <w:sz w:val="24"/>
          <w:szCs w:val="24"/>
        </w:rPr>
        <w:t>«Экология»</w:t>
      </w:r>
      <w:r w:rsidRPr="000F12D7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0F12D7">
        <w:rPr>
          <w:rStyle w:val="a4"/>
          <w:rFonts w:ascii="Times New Roman" w:hAnsi="Times New Roman" w:cs="Times New Roman"/>
          <w:b w:val="0"/>
          <w:sz w:val="24"/>
          <w:szCs w:val="24"/>
        </w:rPr>
        <w:t>в ра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мках которых будут освещены вопросы</w:t>
      </w:r>
      <w:r w:rsidRPr="000F12D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и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профилактических медосмотров,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обеспечения оптимальной доступности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медуслуг</w:t>
      </w:r>
      <w:proofErr w:type="spellEnd"/>
      <w:r w:rsidRPr="008742D8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производств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отечественных </w:t>
      </w:r>
      <w:proofErr w:type="spellStart"/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фармпрепаратов</w:t>
      </w:r>
      <w:proofErr w:type="spellEnd"/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медстраховани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я</w:t>
      </w:r>
      <w:proofErr w:type="spellEnd"/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санаторно-курортно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го лечения</w:t>
      </w:r>
      <w:r w:rsidRPr="000F12D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программ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ы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«Активного долголетия»,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здоровьесбережения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 рабочем месте</w:t>
      </w:r>
      <w:r w:rsidRPr="008742D8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организации сдачи норм ГТО</w:t>
      </w:r>
      <w:r w:rsidRPr="00040E70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здорового фаст-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фуда</w:t>
      </w:r>
      <w:proofErr w:type="spellEnd"/>
      <w:r w:rsidRPr="006B586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детск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ого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оздоровительн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ого 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>отдых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833568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экотуризма и многое другое</w:t>
      </w:r>
      <w:r w:rsidRPr="00A654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349AC" w:rsidRDefault="00E41165" w:rsidP="00F2458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эгидой </w:t>
      </w:r>
      <w:proofErr w:type="spellStart"/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Минпромторга</w:t>
      </w:r>
      <w:proofErr w:type="spellEnd"/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России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выставке примут участие российские компании, выпускающие передовые фармацевтические препараты и медицинские изделия. </w:t>
      </w:r>
      <w:r w:rsidR="00B033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="00B03387" w:rsidRPr="00B0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Элизария</w:t>
      </w:r>
      <w:proofErr w:type="spellEnd"/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в мире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биоаналог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 для лечения редких (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заболеваний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экулизумаба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 той же категории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 относится и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Глуразим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отечественный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биоаналог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имиглюцеразы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препарата для лечения болезни Гоше. </w:t>
      </w:r>
      <w:r w:rsid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представлен 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Инфибета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замедления темпов прогрессирования рассеянного склероза, факторы свертывания крови для терапии гемофилии. </w:t>
      </w:r>
    </w:p>
    <w:p w:rsidR="00497782" w:rsidRDefault="006A656F" w:rsidP="006A65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представлены и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новейшие разработки в сфере терапии онкологических заболеваний</w:t>
      </w:r>
      <w:r w:rsidRP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</w:t>
      </w:r>
      <w:r w:rsidRP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Ацеллби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российский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онкопрепарат</w:t>
      </w:r>
      <w:proofErr w:type="spell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моноклональных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антител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1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выставке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первую российскую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инактивированную вакцину от полиомиелита, другие инновационные вакцины и препара</w:t>
      </w:r>
      <w:r w:rsidR="00E41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против </w:t>
      </w:r>
      <w:proofErr w:type="spellStart"/>
      <w:r w:rsidR="00E41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="00E41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</w:t>
      </w:r>
    </w:p>
    <w:p w:rsidR="00B349AC" w:rsidRPr="00EC44A9" w:rsidRDefault="006A656F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P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выставке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ознакомиться с линейкой препаратов для терапии ВИЧ-инфекции.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Отечественные производители также покажу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B349AC" w:rsidRPr="00B03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имеющие аналогов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безрецептурные комбинированные препараты, применяемые в кардиологии, дерматолог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отоларингологии, неврологии</w:t>
      </w:r>
      <w:r w:rsidRP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представят российские инсулины, произведенные по полному циклу в нашей стране, а также </w:t>
      </w:r>
      <w:proofErr w:type="gramStart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шприц-ручки</w:t>
      </w:r>
      <w:proofErr w:type="gramEnd"/>
      <w:r w:rsidR="00B349AC"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введения. </w:t>
      </w:r>
    </w:p>
    <w:p w:rsidR="00B349AC" w:rsidRPr="00B03387" w:rsidRDefault="00B349AC" w:rsidP="00B349AC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производства медицинских изделий </w:t>
      </w:r>
      <w:r w:rsidR="006A6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российским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компаниям тоже есть что показать. 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представлены с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овременные офтальмологические линзы,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кардиоаппараты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неонатальное 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холодильное оборудование, электрокардиостимуляторы</w:t>
      </w:r>
      <w:r w:rsidR="000E3C87" w:rsidRP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термостаты, штативы и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микроцентрифуги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электростимуляторы</w:t>
      </w:r>
      <w:proofErr w:type="spellEnd"/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кардиомониторы, корсеты и аппараты для реабилитации после травм, протезы для людей с ограниченными возможностями здоровья, а 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сверхлегкие и маневренные инвалидные коляски </w:t>
      </w:r>
      <w:r w:rsidR="000E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отечественной </w:t>
      </w:r>
      <w:r w:rsidRPr="00EC4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B03387" w:rsidRPr="00B03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387" w:rsidRPr="005C6641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641">
        <w:rPr>
          <w:rFonts w:ascii="Times New Roman" w:hAnsi="Times New Roman" w:cs="Times New Roman"/>
          <w:b/>
          <w:sz w:val="24"/>
          <w:szCs w:val="24"/>
        </w:rPr>
        <w:t>Комплекс социального развития Москвы</w:t>
      </w:r>
      <w:r w:rsidRPr="005C6641">
        <w:rPr>
          <w:rFonts w:ascii="Times New Roman" w:hAnsi="Times New Roman" w:cs="Times New Roman"/>
          <w:sz w:val="24"/>
          <w:szCs w:val="24"/>
        </w:rPr>
        <w:t xml:space="preserve"> представит два проекта – </w:t>
      </w:r>
      <w:r w:rsidRPr="005C6641">
        <w:rPr>
          <w:rFonts w:ascii="Times New Roman" w:hAnsi="Times New Roman" w:cs="Times New Roman"/>
          <w:b/>
          <w:sz w:val="24"/>
          <w:szCs w:val="24"/>
        </w:rPr>
        <w:t>«Московское долголетие»</w:t>
      </w:r>
      <w:r w:rsidRPr="005C6641">
        <w:rPr>
          <w:rFonts w:ascii="Times New Roman" w:hAnsi="Times New Roman" w:cs="Times New Roman"/>
          <w:sz w:val="24"/>
          <w:szCs w:val="24"/>
        </w:rPr>
        <w:t xml:space="preserve"> и </w:t>
      </w:r>
      <w:r w:rsidRPr="005C6641">
        <w:rPr>
          <w:rFonts w:ascii="Times New Roman" w:hAnsi="Times New Roman" w:cs="Times New Roman"/>
          <w:b/>
          <w:sz w:val="24"/>
          <w:szCs w:val="24"/>
        </w:rPr>
        <w:t>«Московская электронная школа»</w:t>
      </w:r>
      <w:r w:rsidRPr="005C6641">
        <w:rPr>
          <w:rFonts w:ascii="Times New Roman" w:hAnsi="Times New Roman" w:cs="Times New Roman"/>
          <w:sz w:val="24"/>
          <w:szCs w:val="24"/>
        </w:rPr>
        <w:t>.  Здесь посетители Форума смогут ознакомиться с основными активностями проекта «Московское долголетие», которые направлены на укрепление здоровья, получение новых знаний, умений, творческое развитие. Гостям экспозиции расскажут об особенностях вступления в проект людей старшего возраста и много другое. В свою очередь, проект «Московская электронная школа» представляет собой систему образования будущего, которая позволяет использовать все плюсы современных информационных технологий, сочетает традиционное образование и цифровые технологии, дает возможность учить и учиться по-новому. Ключевым элементом проекта является общегородская библиотека электронных образовательных материалов. Посетителей Форума познакомят с функционалом Московской электронной школы и расскажут о планах дальнейшего развития.</w:t>
      </w:r>
    </w:p>
    <w:p w:rsidR="00823D98" w:rsidRPr="005C6641" w:rsidRDefault="00823D98" w:rsidP="00823D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641">
        <w:rPr>
          <w:rFonts w:ascii="Times New Roman" w:hAnsi="Times New Roman" w:cs="Times New Roman"/>
          <w:sz w:val="24"/>
          <w:szCs w:val="24"/>
        </w:rPr>
        <w:t>На стенде</w:t>
      </w:r>
      <w:r w:rsidR="000E3C87">
        <w:rPr>
          <w:rFonts w:ascii="Times New Roman" w:hAnsi="Times New Roman" w:cs="Times New Roman"/>
          <w:sz w:val="24"/>
          <w:szCs w:val="24"/>
        </w:rPr>
        <w:t xml:space="preserve"> </w:t>
      </w:r>
      <w:r w:rsidR="000E3C87" w:rsidRPr="005C6641">
        <w:rPr>
          <w:rFonts w:ascii="Times New Roman" w:hAnsi="Times New Roman" w:cs="Times New Roman"/>
          <w:b/>
          <w:sz w:val="24"/>
          <w:szCs w:val="24"/>
        </w:rPr>
        <w:t>Департамента здравоохранения города Москвы</w:t>
      </w:r>
      <w:r w:rsidRPr="005C6641">
        <w:rPr>
          <w:rFonts w:ascii="Times New Roman" w:hAnsi="Times New Roman" w:cs="Times New Roman"/>
          <w:sz w:val="24"/>
          <w:szCs w:val="24"/>
        </w:rPr>
        <w:t xml:space="preserve"> участникам и посетителям Форума будет предложено пройти тест на риски возникновения алкогольной, наркотической и других форм зависимостей; сделать тест на уровень </w:t>
      </w:r>
      <w:proofErr w:type="gramStart"/>
      <w:r w:rsidRPr="005C664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C6641">
        <w:rPr>
          <w:rFonts w:ascii="Times New Roman" w:hAnsi="Times New Roman" w:cs="Times New Roman"/>
          <w:sz w:val="24"/>
          <w:szCs w:val="24"/>
        </w:rPr>
        <w:t xml:space="preserve"> (угарного газа) в организме курильщиков; получить консультации уникальных специалистов наркологической службы города; принять участие в интерактивных лекциях и играх с биологически активной обратной связью, посвященных высокотехнологичной профилактике неинфекционных заболеваний (</w:t>
      </w:r>
      <w:proofErr w:type="spellStart"/>
      <w:r w:rsidRPr="005C6641">
        <w:rPr>
          <w:rFonts w:ascii="Times New Roman" w:hAnsi="Times New Roman" w:cs="Times New Roman"/>
          <w:sz w:val="24"/>
          <w:szCs w:val="24"/>
        </w:rPr>
        <w:t>биохакинг</w:t>
      </w:r>
      <w:proofErr w:type="spellEnd"/>
      <w:r w:rsidRPr="005C66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6641">
        <w:rPr>
          <w:rFonts w:ascii="Times New Roman" w:hAnsi="Times New Roman" w:cs="Times New Roman"/>
          <w:sz w:val="24"/>
          <w:szCs w:val="24"/>
        </w:rPr>
        <w:t>нейрохакинг</w:t>
      </w:r>
      <w:proofErr w:type="spellEnd"/>
      <w:r w:rsidRPr="005C6641">
        <w:rPr>
          <w:rFonts w:ascii="Times New Roman" w:hAnsi="Times New Roman" w:cs="Times New Roman"/>
          <w:sz w:val="24"/>
          <w:szCs w:val="24"/>
        </w:rPr>
        <w:t xml:space="preserve">) и здоровому образу жизни, отказу от курения (в том числе электронных сигарет). Также на стенде ДЗМ будет развернута демонстрация новейшей технологии в области лечения и диагностики заболеваний наркологического ряда: CDT - методика, которая позволяет определить, болен ли человек алкоголизмом. </w:t>
      </w:r>
    </w:p>
    <w:p w:rsidR="00B03387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641">
        <w:rPr>
          <w:rFonts w:ascii="Times New Roman" w:hAnsi="Times New Roman" w:cs="Times New Roman"/>
          <w:sz w:val="24"/>
          <w:szCs w:val="24"/>
        </w:rPr>
        <w:t xml:space="preserve">На экспозиции </w:t>
      </w:r>
      <w:r w:rsidRPr="005C6641">
        <w:rPr>
          <w:rFonts w:ascii="Times New Roman" w:hAnsi="Times New Roman" w:cs="Times New Roman"/>
          <w:b/>
          <w:sz w:val="24"/>
          <w:szCs w:val="24"/>
        </w:rPr>
        <w:t>Департамента спорта города Москвы</w:t>
      </w:r>
      <w:r w:rsidRPr="005C6641">
        <w:rPr>
          <w:rFonts w:ascii="Times New Roman" w:hAnsi="Times New Roman" w:cs="Times New Roman"/>
          <w:sz w:val="24"/>
          <w:szCs w:val="24"/>
        </w:rPr>
        <w:t xml:space="preserve"> будет представлена городская программа «Помощь родителям в выборе вида спорта для детей», в рамках которой любой житель столицы, имеющий детей в возрасте 6-12 лет, может пройти комплексное тестирование на определение предрасположенности к занятию спортом, включающее психофизиологическое тестирование, антропометрическое обследование и спортивное тестирование, в процессе которого </w:t>
      </w:r>
      <w:r w:rsidRPr="005C6641">
        <w:rPr>
          <w:rFonts w:ascii="Times New Roman" w:hAnsi="Times New Roman" w:cs="Times New Roman"/>
          <w:sz w:val="24"/>
          <w:szCs w:val="24"/>
        </w:rPr>
        <w:lastRenderedPageBreak/>
        <w:t>оцениваются развитие ребенка и его способности, даются рекомендации по предпочтительным видам спорта для занятий.</w:t>
      </w:r>
      <w:r w:rsidRPr="00EC4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387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4A9">
        <w:rPr>
          <w:rFonts w:ascii="Times New Roman" w:hAnsi="Times New Roman" w:cs="Times New Roman"/>
          <w:sz w:val="24"/>
          <w:szCs w:val="24"/>
        </w:rPr>
        <w:t xml:space="preserve">Кроме того, на стенде </w:t>
      </w:r>
      <w:r w:rsidRPr="00E41165">
        <w:rPr>
          <w:rFonts w:ascii="Times New Roman" w:hAnsi="Times New Roman" w:cs="Times New Roman"/>
          <w:b/>
          <w:sz w:val="24"/>
          <w:szCs w:val="24"/>
        </w:rPr>
        <w:t>Калужской области</w:t>
      </w:r>
      <w:r w:rsidRPr="00EC44A9">
        <w:rPr>
          <w:rFonts w:ascii="Times New Roman" w:hAnsi="Times New Roman" w:cs="Times New Roman"/>
          <w:sz w:val="24"/>
          <w:szCs w:val="24"/>
        </w:rPr>
        <w:t xml:space="preserve"> посетители Форума смогут пройти проверку зрения на новейшем высокотехнологичном оборудовании, которое развернет Калужский филиал МНТК «Микрохирургия глаза» им. акад. С.Н. Федорова. Здесь же гостей ждут различные экспресс-диагностики: болевых синдромов, заболеваний сосудов конечностей, УЗИ сосудов нижних конечностей с рекомендациями по лечению и демонстрацией методов лечения на фантомах. Также желающие смогут принять участие в мастер-классах по оказанию первой медицинской помощи.</w:t>
      </w:r>
    </w:p>
    <w:p w:rsidR="00B03387" w:rsidRPr="00EC44A9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свою очередь, на полностью интерактивной экспозиции </w:t>
      </w:r>
      <w:r w:rsidRPr="00E411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Тюменской области</w:t>
      </w:r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специальных </w:t>
      </w:r>
      <w:proofErr w:type="spellStart"/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healthy</w:t>
      </w:r>
      <w:proofErr w:type="spellEnd"/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-панелей можно будет пройти небольшое «обследование» на выявление факторов риска развития сердечно-сосудистых и онкологических заболеваний, а также обучиться правилам </w:t>
      </w:r>
      <w:proofErr w:type="spellStart"/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молочных желез и кожи. Здесь же будет проводиться </w:t>
      </w:r>
      <w:r w:rsidRPr="00EC44A9">
        <w:rPr>
          <w:rFonts w:ascii="Times New Roman" w:hAnsi="Times New Roman" w:cs="Times New Roman"/>
          <w:sz w:val="24"/>
          <w:szCs w:val="24"/>
        </w:rPr>
        <w:t>исследование с применением ультразвуковой денситометрии, в результате которой можно точно определить у пациента уровень плотности костной ткани и оценить риск</w:t>
      </w:r>
      <w:r w:rsidR="00A73CC1">
        <w:rPr>
          <w:rFonts w:ascii="Times New Roman" w:hAnsi="Times New Roman" w:cs="Times New Roman"/>
          <w:sz w:val="24"/>
          <w:szCs w:val="24"/>
        </w:rPr>
        <w:t xml:space="preserve"> </w:t>
      </w:r>
      <w:r w:rsidRPr="00EC44A9">
        <w:rPr>
          <w:rFonts w:ascii="Times New Roman" w:hAnsi="Times New Roman" w:cs="Times New Roman"/>
          <w:sz w:val="24"/>
          <w:szCs w:val="24"/>
        </w:rPr>
        <w:t xml:space="preserve">развития остеопороза и </w:t>
      </w:r>
      <w:proofErr w:type="spellStart"/>
      <w:r w:rsidRPr="00EC44A9">
        <w:rPr>
          <w:rFonts w:ascii="Times New Roman" w:hAnsi="Times New Roman" w:cs="Times New Roman"/>
          <w:sz w:val="24"/>
          <w:szCs w:val="24"/>
        </w:rPr>
        <w:t>остеопении</w:t>
      </w:r>
      <w:proofErr w:type="spellEnd"/>
      <w:r w:rsidRPr="00EC44A9">
        <w:rPr>
          <w:rFonts w:ascii="Times New Roman" w:hAnsi="Times New Roman" w:cs="Times New Roman"/>
          <w:sz w:val="24"/>
          <w:szCs w:val="24"/>
        </w:rPr>
        <w:t>.</w:t>
      </w:r>
    </w:p>
    <w:p w:rsidR="00B03387" w:rsidRPr="00EC44A9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4A9">
        <w:rPr>
          <w:rFonts w:ascii="Times New Roman" w:hAnsi="Times New Roman" w:cs="Times New Roman"/>
          <w:sz w:val="24"/>
          <w:szCs w:val="24"/>
        </w:rPr>
        <w:t xml:space="preserve">На стенде </w:t>
      </w:r>
      <w:r w:rsidRPr="00717CB8">
        <w:rPr>
          <w:rFonts w:ascii="Times New Roman" w:hAnsi="Times New Roman" w:cs="Times New Roman"/>
          <w:b/>
          <w:sz w:val="24"/>
          <w:szCs w:val="24"/>
        </w:rPr>
        <w:t>ФМБА России</w:t>
      </w:r>
      <w:r w:rsidRPr="00EC44A9">
        <w:rPr>
          <w:rFonts w:ascii="Times New Roman" w:hAnsi="Times New Roman" w:cs="Times New Roman"/>
          <w:sz w:val="24"/>
          <w:szCs w:val="24"/>
        </w:rPr>
        <w:t xml:space="preserve"> посетители форума смогут сдать кровь в рамках донорской акции, а на стенде </w:t>
      </w:r>
      <w:r w:rsidRPr="00717CB8">
        <w:rPr>
          <w:rFonts w:ascii="Times New Roman" w:hAnsi="Times New Roman" w:cs="Times New Roman"/>
          <w:b/>
          <w:sz w:val="24"/>
          <w:szCs w:val="24"/>
        </w:rPr>
        <w:t>НМИЦ сердечно-сосудистой хирургии имени А.Н. Бакулева</w:t>
      </w:r>
      <w:r w:rsidRPr="00EC44A9">
        <w:rPr>
          <w:rFonts w:ascii="Times New Roman" w:hAnsi="Times New Roman" w:cs="Times New Roman"/>
          <w:sz w:val="24"/>
          <w:szCs w:val="24"/>
        </w:rPr>
        <w:t xml:space="preserve"> можно будет проверить сердце. </w:t>
      </w:r>
    </w:p>
    <w:p w:rsidR="00B03387" w:rsidRPr="00EC44A9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4A9">
        <w:rPr>
          <w:rFonts w:ascii="Times New Roman" w:hAnsi="Times New Roman" w:cs="Times New Roman"/>
          <w:sz w:val="24"/>
          <w:szCs w:val="24"/>
        </w:rPr>
        <w:t>Большую выставочную программу</w:t>
      </w:r>
      <w:r w:rsidR="00A73CC1">
        <w:rPr>
          <w:rFonts w:ascii="Times New Roman" w:hAnsi="Times New Roman" w:cs="Times New Roman"/>
          <w:sz w:val="24"/>
          <w:szCs w:val="24"/>
        </w:rPr>
        <w:t xml:space="preserve"> в этом году</w:t>
      </w:r>
      <w:r w:rsidRPr="00EC44A9">
        <w:rPr>
          <w:rFonts w:ascii="Times New Roman" w:hAnsi="Times New Roman" w:cs="Times New Roman"/>
          <w:sz w:val="24"/>
          <w:szCs w:val="24"/>
        </w:rPr>
        <w:t xml:space="preserve"> подготовил </w:t>
      </w:r>
      <w:r w:rsidRPr="00717CB8">
        <w:rPr>
          <w:rFonts w:ascii="Times New Roman" w:hAnsi="Times New Roman" w:cs="Times New Roman"/>
          <w:b/>
          <w:sz w:val="24"/>
          <w:szCs w:val="24"/>
        </w:rPr>
        <w:t>ФГБУН «ФИЦ питания и биотехнологии»</w:t>
      </w:r>
      <w:r w:rsidRPr="00EC44A9">
        <w:rPr>
          <w:rFonts w:ascii="Times New Roman" w:hAnsi="Times New Roman" w:cs="Times New Roman"/>
          <w:sz w:val="24"/>
          <w:szCs w:val="24"/>
        </w:rPr>
        <w:t xml:space="preserve">. Впервые в рамках форума будет организована работа специалистов для обследования профессиональных спортсменов и спортсменов-любителей на стенде «Питание спортсменов: обследование, диагностика, рекомендации». Каждый спортсмен сможет оценить уровень </w:t>
      </w:r>
      <w:proofErr w:type="spellStart"/>
      <w:r w:rsidRPr="00EC44A9">
        <w:rPr>
          <w:rFonts w:ascii="Times New Roman" w:hAnsi="Times New Roman" w:cs="Times New Roman"/>
          <w:sz w:val="24"/>
          <w:szCs w:val="24"/>
        </w:rPr>
        <w:t>энерготрат</w:t>
      </w:r>
      <w:proofErr w:type="spellEnd"/>
      <w:r w:rsidRPr="00EC44A9">
        <w:rPr>
          <w:rFonts w:ascii="Times New Roman" w:hAnsi="Times New Roman" w:cs="Times New Roman"/>
          <w:sz w:val="24"/>
          <w:szCs w:val="24"/>
        </w:rPr>
        <w:t xml:space="preserve"> в покое и при физических нагрузках различной интенсивности, определить свой анаэробный порог и получить рекомендации специалистов о том, как правильно выстроить питание во время тренировочного процесса в зависимости от характера физических нагрузок.</w:t>
      </w:r>
    </w:p>
    <w:p w:rsidR="00B03387" w:rsidRPr="00EC44A9" w:rsidRDefault="00F2458D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Кроме того</w:t>
      </w:r>
      <w:r w:rsidRPr="00F2458D">
        <w:rPr>
          <w:rFonts w:ascii="Times New Roman" w:hAnsi="Times New Roman" w:cs="Times New Roman"/>
          <w:sz w:val="24"/>
          <w:szCs w:val="24"/>
        </w:rPr>
        <w:t xml:space="preserve">, </w:t>
      </w:r>
      <w:r w:rsidR="00717CB8">
        <w:rPr>
          <w:rFonts w:ascii="Times New Roman" w:hAnsi="Times New Roman" w:cs="Times New Roman"/>
          <w:sz w:val="24"/>
          <w:szCs w:val="24"/>
        </w:rPr>
        <w:t>здесь н</w:t>
      </w:r>
      <w:r w:rsidR="00B03387" w:rsidRPr="00EC44A9">
        <w:rPr>
          <w:rFonts w:ascii="Times New Roman" w:hAnsi="Times New Roman" w:cs="Times New Roman"/>
          <w:sz w:val="24"/>
          <w:szCs w:val="24"/>
        </w:rPr>
        <w:t xml:space="preserve">а стенде </w:t>
      </w:r>
      <w:r w:rsidR="00B03387" w:rsidRPr="00F2458D">
        <w:rPr>
          <w:rFonts w:ascii="Times New Roman" w:hAnsi="Times New Roman" w:cs="Times New Roman"/>
          <w:b/>
          <w:sz w:val="24"/>
          <w:szCs w:val="24"/>
        </w:rPr>
        <w:t>«Кабинет здорового питания»</w:t>
      </w:r>
      <w:r w:rsidR="00B03387" w:rsidRPr="00EC44A9">
        <w:rPr>
          <w:rFonts w:ascii="Times New Roman" w:hAnsi="Times New Roman" w:cs="Times New Roman"/>
          <w:sz w:val="24"/>
          <w:szCs w:val="24"/>
        </w:rPr>
        <w:t xml:space="preserve"> каждый желающий сможет уточнить свой пищевой статус, узнать количество жировой и мы</w:t>
      </w:r>
      <w:r w:rsidR="00717CB8">
        <w:rPr>
          <w:rFonts w:ascii="Times New Roman" w:hAnsi="Times New Roman" w:cs="Times New Roman"/>
          <w:sz w:val="24"/>
          <w:szCs w:val="24"/>
        </w:rPr>
        <w:t>шечной массы в собственном теле</w:t>
      </w:r>
      <w:r w:rsidR="00717CB8" w:rsidRPr="00717CB8">
        <w:rPr>
          <w:rFonts w:ascii="Times New Roman" w:hAnsi="Times New Roman" w:cs="Times New Roman"/>
          <w:sz w:val="24"/>
          <w:szCs w:val="24"/>
        </w:rPr>
        <w:t xml:space="preserve">, </w:t>
      </w:r>
      <w:r w:rsidR="00B03387" w:rsidRPr="00EC44A9">
        <w:rPr>
          <w:rFonts w:ascii="Times New Roman" w:hAnsi="Times New Roman" w:cs="Times New Roman"/>
          <w:sz w:val="24"/>
          <w:szCs w:val="24"/>
        </w:rPr>
        <w:t xml:space="preserve"> определить плотность костной ткани, получить рекомендации опытного врача диетолога о том, как спланировать здоровый рацион для себя и всей семьи, как правильно выбирать и обрабатывать продукты, </w:t>
      </w:r>
      <w:r w:rsidR="00717CB8">
        <w:rPr>
          <w:rFonts w:ascii="Times New Roman" w:hAnsi="Times New Roman" w:cs="Times New Roman"/>
          <w:sz w:val="24"/>
          <w:szCs w:val="24"/>
        </w:rPr>
        <w:t xml:space="preserve">а также получить </w:t>
      </w:r>
      <w:r w:rsidR="00B03387" w:rsidRPr="00EC44A9">
        <w:rPr>
          <w:rFonts w:ascii="Times New Roman" w:hAnsi="Times New Roman" w:cs="Times New Roman"/>
          <w:sz w:val="24"/>
          <w:szCs w:val="24"/>
        </w:rPr>
        <w:t>информацию о биологичес</w:t>
      </w:r>
      <w:r w:rsidR="00717CB8">
        <w:rPr>
          <w:rFonts w:ascii="Times New Roman" w:hAnsi="Times New Roman" w:cs="Times New Roman"/>
          <w:sz w:val="24"/>
          <w:szCs w:val="24"/>
        </w:rPr>
        <w:t>ких свойствах пищи и продуктах</w:t>
      </w:r>
      <w:proofErr w:type="gramEnd"/>
      <w:r w:rsidR="00717CB8">
        <w:rPr>
          <w:rFonts w:ascii="Times New Roman" w:hAnsi="Times New Roman" w:cs="Times New Roman"/>
          <w:sz w:val="24"/>
          <w:szCs w:val="24"/>
        </w:rPr>
        <w:t xml:space="preserve"> </w:t>
      </w:r>
      <w:r w:rsidR="00B03387" w:rsidRPr="00EC44A9">
        <w:rPr>
          <w:rFonts w:ascii="Times New Roman" w:hAnsi="Times New Roman" w:cs="Times New Roman"/>
          <w:sz w:val="24"/>
          <w:szCs w:val="24"/>
        </w:rPr>
        <w:t xml:space="preserve">нового поколения. </w:t>
      </w:r>
    </w:p>
    <w:p w:rsidR="00B03387" w:rsidRPr="00EC44A9" w:rsidRDefault="00B03387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4A9">
        <w:rPr>
          <w:rFonts w:ascii="Times New Roman" w:hAnsi="Times New Roman" w:cs="Times New Roman"/>
          <w:sz w:val="24"/>
          <w:szCs w:val="24"/>
        </w:rPr>
        <w:t>Личная встреча  с ведущими диетологами Москвы – бесценный шанс получить важную информацию из первых уст. Научные сотрудники ФГБУН «ФИЦ питания и биотехнологии» выступят с лекциями и ответят на вопросы слушателей.</w:t>
      </w:r>
    </w:p>
    <w:p w:rsidR="00B03387" w:rsidRPr="009D1472" w:rsidRDefault="00B03387" w:rsidP="00B0338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72">
        <w:rPr>
          <w:rFonts w:ascii="Times New Roman" w:hAnsi="Times New Roman" w:cs="Times New Roman"/>
          <w:b/>
          <w:sz w:val="24"/>
          <w:szCs w:val="24"/>
        </w:rPr>
        <w:t>Все обследования будут проводиться бесплатно.</w:t>
      </w:r>
    </w:p>
    <w:p w:rsidR="009D1472" w:rsidRPr="005B3963" w:rsidRDefault="009D1472" w:rsidP="00B033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</w:t>
      </w:r>
      <w:r w:rsidRPr="009D1472">
        <w:rPr>
          <w:rFonts w:ascii="Times New Roman" w:hAnsi="Times New Roman" w:cs="Times New Roman"/>
          <w:sz w:val="24"/>
          <w:szCs w:val="24"/>
        </w:rPr>
        <w:t xml:space="preserve"> дни проведения</w:t>
      </w:r>
      <w:r w:rsidR="005B3963">
        <w:rPr>
          <w:rFonts w:ascii="Times New Roman" w:hAnsi="Times New Roman" w:cs="Times New Roman"/>
          <w:sz w:val="24"/>
          <w:szCs w:val="24"/>
        </w:rPr>
        <w:t xml:space="preserve"> форума</w:t>
      </w:r>
      <w:r w:rsidRPr="009D1472">
        <w:rPr>
          <w:rFonts w:ascii="Times New Roman" w:hAnsi="Times New Roman" w:cs="Times New Roman"/>
          <w:sz w:val="24"/>
          <w:szCs w:val="24"/>
        </w:rPr>
        <w:t xml:space="preserve"> состоится массовое катание на сборной </w:t>
      </w:r>
      <w:proofErr w:type="spellStart"/>
      <w:r w:rsidRPr="009D1472">
        <w:rPr>
          <w:rFonts w:ascii="Times New Roman" w:hAnsi="Times New Roman" w:cs="Times New Roman"/>
          <w:sz w:val="24"/>
          <w:szCs w:val="24"/>
        </w:rPr>
        <w:t>велотрассе</w:t>
      </w:r>
      <w:proofErr w:type="spellEnd"/>
      <w:r w:rsidRPr="009D1472">
        <w:rPr>
          <w:rFonts w:ascii="Times New Roman" w:hAnsi="Times New Roman" w:cs="Times New Roman"/>
          <w:sz w:val="24"/>
          <w:szCs w:val="24"/>
        </w:rPr>
        <w:t xml:space="preserve"> на основе модульного </w:t>
      </w:r>
      <w:proofErr w:type="gramStart"/>
      <w:r w:rsidRPr="009D1472">
        <w:rPr>
          <w:rFonts w:ascii="Times New Roman" w:hAnsi="Times New Roman" w:cs="Times New Roman"/>
          <w:sz w:val="24"/>
          <w:szCs w:val="24"/>
        </w:rPr>
        <w:t>памп-трека</w:t>
      </w:r>
      <w:proofErr w:type="gramEnd"/>
      <w:r w:rsidRPr="009D1472">
        <w:rPr>
          <w:rFonts w:ascii="Times New Roman" w:hAnsi="Times New Roman" w:cs="Times New Roman"/>
          <w:sz w:val="24"/>
          <w:szCs w:val="24"/>
        </w:rPr>
        <w:t>, для людей всех возрастов, увлечённых любым направлением велоспорта, роликами и самокатами.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963">
        <w:rPr>
          <w:rFonts w:ascii="Times New Roman" w:hAnsi="Times New Roman" w:cs="Times New Roman"/>
          <w:sz w:val="24"/>
          <w:szCs w:val="24"/>
        </w:rPr>
        <w:t>В</w:t>
      </w:r>
      <w:r w:rsidR="005B3963" w:rsidRPr="005B3963">
        <w:rPr>
          <w:rFonts w:ascii="Times New Roman" w:hAnsi="Times New Roman" w:cs="Times New Roman"/>
          <w:sz w:val="24"/>
          <w:szCs w:val="24"/>
        </w:rPr>
        <w:t>едущи</w:t>
      </w:r>
      <w:r w:rsidR="005B3963">
        <w:rPr>
          <w:rFonts w:ascii="Times New Roman" w:hAnsi="Times New Roman" w:cs="Times New Roman"/>
          <w:sz w:val="24"/>
          <w:szCs w:val="24"/>
        </w:rPr>
        <w:t>е</w:t>
      </w:r>
      <w:r w:rsidR="005B3963" w:rsidRPr="005B3963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5B3963">
        <w:rPr>
          <w:rFonts w:ascii="Times New Roman" w:hAnsi="Times New Roman" w:cs="Times New Roman"/>
          <w:sz w:val="24"/>
          <w:szCs w:val="24"/>
        </w:rPr>
        <w:t>ы</w:t>
      </w:r>
      <w:r w:rsidR="005B3963" w:rsidRPr="005B3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63" w:rsidRPr="005B3963">
        <w:rPr>
          <w:rFonts w:ascii="Times New Roman" w:hAnsi="Times New Roman" w:cs="Times New Roman"/>
          <w:sz w:val="24"/>
          <w:szCs w:val="24"/>
        </w:rPr>
        <w:t>велоклуба</w:t>
      </w:r>
      <w:proofErr w:type="spellEnd"/>
      <w:r w:rsidR="005B3963" w:rsidRPr="005B3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963" w:rsidRPr="005B3963">
        <w:rPr>
          <w:rFonts w:ascii="Times New Roman" w:hAnsi="Times New Roman" w:cs="Times New Roman"/>
          <w:sz w:val="24"/>
          <w:szCs w:val="24"/>
        </w:rPr>
        <w:t>VeloKids</w:t>
      </w:r>
      <w:proofErr w:type="spellEnd"/>
      <w:r w:rsidR="005B3963">
        <w:rPr>
          <w:rFonts w:ascii="Times New Roman" w:hAnsi="Times New Roman" w:cs="Times New Roman"/>
          <w:sz w:val="24"/>
          <w:szCs w:val="24"/>
        </w:rPr>
        <w:t xml:space="preserve"> проведут мастер-классы</w:t>
      </w:r>
      <w:r w:rsidR="005B3963" w:rsidRPr="005B3963">
        <w:rPr>
          <w:rFonts w:ascii="Times New Roman" w:hAnsi="Times New Roman" w:cs="Times New Roman"/>
          <w:sz w:val="24"/>
          <w:szCs w:val="24"/>
        </w:rPr>
        <w:t>.</w:t>
      </w:r>
    </w:p>
    <w:p w:rsidR="00B03387" w:rsidRPr="009D1472" w:rsidRDefault="00B03387" w:rsidP="00B0338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Торжественная церемония открытия </w:t>
      </w:r>
      <w:r w:rsidRPr="00EC44A9">
        <w:rPr>
          <w:rFonts w:ascii="Times New Roman" w:hAnsi="Times New Roman" w:cs="Times New Roman"/>
          <w:sz w:val="24"/>
          <w:szCs w:val="24"/>
        </w:rPr>
        <w:t xml:space="preserve">Форума состоится 29 мая </w:t>
      </w:r>
      <w:proofErr w:type="spellStart"/>
      <w:r w:rsidRPr="00EC44A9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EC44A9">
        <w:rPr>
          <w:rFonts w:ascii="Times New Roman" w:hAnsi="Times New Roman" w:cs="Times New Roman"/>
          <w:sz w:val="24"/>
          <w:szCs w:val="24"/>
        </w:rPr>
        <w:t xml:space="preserve">. в 10:00. Выставка будет работать: 29.05.19 10:00-20:00, 30.05.19 10:00-20:00, 31.05.19 10:00-17:00. </w:t>
      </w:r>
      <w:r w:rsidRPr="00EC44A9">
        <w:rPr>
          <w:rFonts w:ascii="Times New Roman" w:hAnsi="Times New Roman" w:cs="Times New Roman"/>
          <w:b/>
          <w:bCs/>
          <w:sz w:val="24"/>
          <w:szCs w:val="24"/>
        </w:rPr>
        <w:t>Вход свободный.</w:t>
      </w:r>
      <w:r w:rsidR="0055771D" w:rsidRPr="009D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771D" w:rsidRPr="0055771D" w:rsidRDefault="0055771D" w:rsidP="00B03387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2" w:name="_GoBack"/>
      <w:bookmarkEnd w:id="2"/>
      <w:r>
        <w:rPr>
          <w:b/>
          <w:bCs/>
        </w:rPr>
        <w:lastRenderedPageBreak/>
        <w:br/>
      </w:r>
      <w:hyperlink r:id="rId8" w:history="1">
        <w:r w:rsidRPr="0055771D">
          <w:rPr>
            <w:rStyle w:val="a7"/>
            <w:rFonts w:ascii="Times New Roman" w:hAnsi="Times New Roman" w:cs="Times New Roman"/>
            <w:b/>
            <w:bCs/>
            <w:sz w:val="24"/>
            <w:szCs w:val="24"/>
          </w:rPr>
          <w:t>Ознакомиться с графиком мероприятий Форума</w:t>
        </w:r>
      </w:hyperlink>
    </w:p>
    <w:p w:rsidR="00B03387" w:rsidRPr="00EA162F" w:rsidRDefault="00D80E00" w:rsidP="005577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55771D" w:rsidRPr="00EA162F">
          <w:rPr>
            <w:rStyle w:val="a7"/>
            <w:rFonts w:ascii="Times New Roman" w:hAnsi="Times New Roman" w:cs="Times New Roman"/>
            <w:b/>
            <w:sz w:val="24"/>
            <w:szCs w:val="24"/>
          </w:rPr>
          <w:t>Ознакомиться с программой Форума</w:t>
        </w:r>
      </w:hyperlink>
    </w:p>
    <w:p w:rsidR="0055771D" w:rsidRPr="0055771D" w:rsidRDefault="0055771D" w:rsidP="0055771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5771D" w:rsidRPr="0055771D" w:rsidSect="00937C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27" w:rsidRDefault="009A3827" w:rsidP="00CE4F03">
      <w:pPr>
        <w:spacing w:after="0" w:line="240" w:lineRule="auto"/>
      </w:pPr>
      <w:r>
        <w:separator/>
      </w:r>
    </w:p>
  </w:endnote>
  <w:endnote w:type="continuationSeparator" w:id="0">
    <w:p w:rsidR="009A3827" w:rsidRDefault="009A3827" w:rsidP="00CE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27" w:rsidRDefault="009A3827" w:rsidP="00CE4F03">
      <w:pPr>
        <w:spacing w:after="0" w:line="240" w:lineRule="auto"/>
      </w:pPr>
      <w:r>
        <w:separator/>
      </w:r>
    </w:p>
  </w:footnote>
  <w:footnote w:type="continuationSeparator" w:id="0">
    <w:p w:rsidR="009A3827" w:rsidRDefault="009A3827" w:rsidP="00CE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03" w:rsidRPr="003816C7" w:rsidRDefault="00CE4F03">
    <w:pPr>
      <w:pStyle w:val="a8"/>
      <w:rPr>
        <w:rFonts w:ascii="Times New Roman" w:hAnsi="Times New Roman" w:cs="Times New Roman"/>
        <w:sz w:val="24"/>
        <w:szCs w:val="24"/>
      </w:rPr>
    </w:pPr>
    <w:r w:rsidRPr="003816C7">
      <w:rPr>
        <w:rFonts w:ascii="Times New Roman" w:hAnsi="Times New Roman" w:cs="Times New Roman"/>
        <w:b/>
        <w:sz w:val="24"/>
        <w:szCs w:val="24"/>
      </w:rPr>
      <w:t>Аккредитация:</w:t>
    </w:r>
    <w:r w:rsidRPr="003816C7">
      <w:rPr>
        <w:rFonts w:ascii="Times New Roman" w:hAnsi="Times New Roman" w:cs="Times New Roman"/>
        <w:sz w:val="24"/>
        <w:szCs w:val="24"/>
      </w:rPr>
      <w:t xml:space="preserve"> Анатолий Ковалев, 8-985-304-0711</w:t>
    </w:r>
    <w:r w:rsidR="003816C7" w:rsidRPr="003816C7">
      <w:rPr>
        <w:rFonts w:ascii="Times New Roman" w:hAnsi="Times New Roman" w:cs="Times New Roman"/>
        <w:sz w:val="24"/>
        <w:szCs w:val="24"/>
      </w:rPr>
      <w:t xml:space="preserve">, </w:t>
    </w:r>
    <w:hyperlink r:id="rId1" w:history="1"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kovalev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</w:rPr>
        <w:t>@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znopr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ru</w:t>
      </w:r>
    </w:hyperlink>
    <w:r w:rsidR="003816C7" w:rsidRPr="003816C7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press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avk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</w:rPr>
        <w:t>@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mail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</w:rPr>
        <w:t>.</w:t>
      </w:r>
      <w:r w:rsidR="003816C7" w:rsidRPr="003816C7">
        <w:rPr>
          <w:rStyle w:val="a7"/>
          <w:rFonts w:ascii="Times New Roman" w:hAnsi="Times New Roman" w:cs="Times New Roman"/>
          <w:sz w:val="24"/>
          <w:szCs w:val="24"/>
          <w:lang w:val="en-US"/>
        </w:rPr>
        <w:t>ru</w:t>
      </w:r>
    </w:hyperlink>
    <w:r w:rsidR="003816C7" w:rsidRPr="003816C7">
      <w:rPr>
        <w:rFonts w:ascii="Times New Roman" w:hAnsi="Times New Roman" w:cs="Times New Roman"/>
        <w:sz w:val="24"/>
        <w:szCs w:val="24"/>
      </w:rPr>
      <w:t xml:space="preserve">  </w:t>
    </w:r>
  </w:p>
  <w:p w:rsidR="003816C7" w:rsidRDefault="003816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F6"/>
    <w:rsid w:val="00043929"/>
    <w:rsid w:val="000A05FA"/>
    <w:rsid w:val="000E3C87"/>
    <w:rsid w:val="00123750"/>
    <w:rsid w:val="00132AD6"/>
    <w:rsid w:val="001D0379"/>
    <w:rsid w:val="001E71F6"/>
    <w:rsid w:val="002516B8"/>
    <w:rsid w:val="0027241B"/>
    <w:rsid w:val="002F758E"/>
    <w:rsid w:val="003816C7"/>
    <w:rsid w:val="00436E57"/>
    <w:rsid w:val="00497782"/>
    <w:rsid w:val="005044E7"/>
    <w:rsid w:val="0055771D"/>
    <w:rsid w:val="005873BE"/>
    <w:rsid w:val="005B3963"/>
    <w:rsid w:val="005C6641"/>
    <w:rsid w:val="006A656F"/>
    <w:rsid w:val="006B04EF"/>
    <w:rsid w:val="00717CB8"/>
    <w:rsid w:val="007912C1"/>
    <w:rsid w:val="00805C66"/>
    <w:rsid w:val="00823D98"/>
    <w:rsid w:val="008C165F"/>
    <w:rsid w:val="008C5E3E"/>
    <w:rsid w:val="00937CF6"/>
    <w:rsid w:val="009969FD"/>
    <w:rsid w:val="009A3827"/>
    <w:rsid w:val="009D1472"/>
    <w:rsid w:val="00A3752F"/>
    <w:rsid w:val="00A73CC1"/>
    <w:rsid w:val="00A97D2A"/>
    <w:rsid w:val="00B03387"/>
    <w:rsid w:val="00B25510"/>
    <w:rsid w:val="00B349AC"/>
    <w:rsid w:val="00BA09FD"/>
    <w:rsid w:val="00BB594C"/>
    <w:rsid w:val="00C66783"/>
    <w:rsid w:val="00CE4F03"/>
    <w:rsid w:val="00D80E00"/>
    <w:rsid w:val="00D87856"/>
    <w:rsid w:val="00E309B2"/>
    <w:rsid w:val="00E41165"/>
    <w:rsid w:val="00E411E5"/>
    <w:rsid w:val="00E77BB3"/>
    <w:rsid w:val="00EA162F"/>
    <w:rsid w:val="00EC44A9"/>
    <w:rsid w:val="00ED7125"/>
    <w:rsid w:val="00EE5A1E"/>
    <w:rsid w:val="00F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aliases w:val="Не полужирный"/>
    <w:basedOn w:val="a0"/>
    <w:rsid w:val="00B349AC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3">
    <w:name w:val="Emphasis"/>
    <w:basedOn w:val="a0"/>
    <w:uiPriority w:val="20"/>
    <w:qFormat/>
    <w:rsid w:val="00B03387"/>
    <w:rPr>
      <w:i/>
      <w:iCs/>
    </w:rPr>
  </w:style>
  <w:style w:type="character" w:styleId="a4">
    <w:name w:val="Strong"/>
    <w:basedOn w:val="a0"/>
    <w:uiPriority w:val="22"/>
    <w:qFormat/>
    <w:rsid w:val="00B033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245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F03"/>
  </w:style>
  <w:style w:type="paragraph" w:styleId="aa">
    <w:name w:val="footer"/>
    <w:basedOn w:val="a"/>
    <w:link w:val="ab"/>
    <w:uiPriority w:val="99"/>
    <w:unhideWhenUsed/>
    <w:rsid w:val="00CE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aliases w:val="Не полужирный"/>
    <w:basedOn w:val="a0"/>
    <w:rsid w:val="00B349AC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3">
    <w:name w:val="Emphasis"/>
    <w:basedOn w:val="a0"/>
    <w:uiPriority w:val="20"/>
    <w:qFormat/>
    <w:rsid w:val="00B03387"/>
    <w:rPr>
      <w:i/>
      <w:iCs/>
    </w:rPr>
  </w:style>
  <w:style w:type="character" w:styleId="a4">
    <w:name w:val="Strong"/>
    <w:basedOn w:val="a0"/>
    <w:uiPriority w:val="22"/>
    <w:qFormat/>
    <w:rsid w:val="00B033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245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F03"/>
  </w:style>
  <w:style w:type="paragraph" w:styleId="aa">
    <w:name w:val="footer"/>
    <w:basedOn w:val="a"/>
    <w:link w:val="ab"/>
    <w:uiPriority w:val="99"/>
    <w:unhideWhenUsed/>
    <w:rsid w:val="00CE4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opr.ru/files/download/8e39d75ba51513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nopr.ru/files/download/41288f6910921b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nopr.ru/files/download/41288f6910921b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.avk@mail.ru" TargetMode="External"/><Relationship Id="rId1" Type="http://schemas.openxmlformats.org/officeDocument/2006/relationships/hyperlink" Target="mailto:kovalev@zno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2019-05-21T08:46:00Z</cp:lastPrinted>
  <dcterms:created xsi:type="dcterms:W3CDTF">2019-05-23T08:24:00Z</dcterms:created>
  <dcterms:modified xsi:type="dcterms:W3CDTF">2019-05-23T08:24:00Z</dcterms:modified>
</cp:coreProperties>
</file>